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923"/>
        <w:gridCol w:w="1832"/>
        <w:gridCol w:w="3350"/>
      </w:tblGrid>
      <w:tr w:rsidR="00900EF9" w:rsidTr="004953D6">
        <w:tc>
          <w:tcPr>
            <w:tcW w:w="3923" w:type="dxa"/>
            <w:hideMark/>
          </w:tcPr>
          <w:p w:rsidR="00900EF9" w:rsidRDefault="00900EF9" w:rsidP="004953D6">
            <w:pPr>
              <w:spacing w:after="0" w:line="24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МУНИЦИПАЛЬНОЕ БЮДЖЕТНОЕ ОБЩЕОБРАЗОВАТЕЛЬНОЕ УЧРЕЖДЕНИЕ «ДЖАЛКИНСКАЯ СРЕДНЯЯ ШКОЛА №3»</w:t>
            </w:r>
          </w:p>
        </w:tc>
        <w:tc>
          <w:tcPr>
            <w:tcW w:w="1832" w:type="dxa"/>
          </w:tcPr>
          <w:p w:rsidR="00900EF9" w:rsidRDefault="00900EF9" w:rsidP="004953D6">
            <w:pPr>
              <w:tabs>
                <w:tab w:val="left" w:pos="0"/>
              </w:tabs>
              <w:spacing w:after="0" w:line="240" w:lineRule="auto"/>
              <w:rPr>
                <w:rFonts w:eastAsia="Batang"/>
                <w:sz w:val="28"/>
                <w:szCs w:val="28"/>
              </w:rPr>
            </w:pPr>
          </w:p>
          <w:p w:rsidR="00900EF9" w:rsidRDefault="00900EF9" w:rsidP="004953D6">
            <w:pPr>
              <w:spacing w:after="0" w:line="240" w:lineRule="auto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3350" w:type="dxa"/>
            <w:hideMark/>
          </w:tcPr>
          <w:p w:rsidR="00900EF9" w:rsidRDefault="00900EF9" w:rsidP="004953D6">
            <w:pPr>
              <w:spacing w:after="0" w:line="24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МУНИЦИПАЛЬНИ БЮДЖЕТНИ ЙУКЪАР ДЕШАРАН ХЬУКМАТ «ДЖАЛКЕРА ЙУККЪЕРА ИШКОЛ №3»</w:t>
            </w:r>
          </w:p>
        </w:tc>
      </w:tr>
    </w:tbl>
    <w:p w:rsidR="00900EF9" w:rsidRDefault="00900EF9" w:rsidP="00900EF9">
      <w:pPr>
        <w:spacing w:after="0" w:line="240" w:lineRule="auto"/>
        <w:rPr>
          <w:sz w:val="2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D24F921" wp14:editId="5E760DBA">
                <wp:simplePos x="0" y="0"/>
                <wp:positionH relativeFrom="margin">
                  <wp:posOffset>15240</wp:posOffset>
                </wp:positionH>
                <wp:positionV relativeFrom="paragraph">
                  <wp:posOffset>69850</wp:posOffset>
                </wp:positionV>
                <wp:extent cx="59912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47F8D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2pt,5.5pt" to="472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FhWQIAAGoEAAAOAAAAZHJzL2Uyb0RvYy54bWysVE2O0zAU3iNxByv7TprSzrRR2xFqWjYD&#10;VJpyANd2Gmsc27LdphVCAtZIPQJXYAHSSAOcIb0Rz+4PFDYIkYXzbD9/+d73Pqd/vS4FWjFjuZKD&#10;KLloRohJoiiXi0H0ajZpdCNkHZYUCyXZINowG10PHz/qVzplLVUoQZlBACJtWulBVDin0zi2pGAl&#10;thdKMwmbuTIldjA1i5gaXAF6KeJWs3kZV8pQbRRh1sJqtt+MhgE/zxlxL/PcMofEIAJuLowmjHM/&#10;xsM+ThcG64KTAw38DyxKzCV89ASVYYfR0vA/oEpOjLIqdxdElbHKc05YqAGqSZq/VXNbYM1CLSCO&#10;1SeZ7P+DJS9WU4M4hd5FSOISWlR/3L3dbeuv9afdFu3e1d/rL/Xn+r7+Vt/v3kP8sPsAsd+sHw7L&#10;W5R4JSttUwAcyanxWpC1vNU3itxZJNWowHLBQkWzjYbPhBPx2RE/sRr4zKvnikIOXjoVZF3npvSQ&#10;IBhah+5tTt1ja4cILHZ6vaTV6kSIHPdinB4PamPdM6ZK5INBJLj0wuIUr26sA+qQekzxy1JNuBDB&#10;HEKiCsCvkg74h5QapHIFlzMwzF2AsEpw6tP9QWsW85EwaIW94cLjlQH4szSjlpIG+IJhOj7EDnOx&#10;jyFfSI8HxQHBQ7R31OteszfujrvtRrt1OW60m1nWeDoZtRuXk+Sqkz3JRqMseeOpJe204JQy6dkd&#10;3Z20/849h3u29+XJ3ydh4nP0UCKQPb4D6dBd39C9NeaKbqbGq+EbDYYOyYfL52/Mr/OQ9fMXMfwB&#10;AAD//wMAUEsDBBQABgAIAAAAIQBpR3Vh3gAAAAcBAAAPAAAAZHJzL2Rvd25yZXYueG1sTI9BT8JA&#10;EIXvJv6HzZh4IbIF0ZTSLTFELxxMAA96W7pj29CdLbsLrf56x3DQ47z38uZ7+XKwrTijD40jBZNx&#10;AgKpdKahSsHb7uUuBRGiJqNbR6jgCwMsi+urXGfG9bTB8zZWgksoZFpBHWOXSRnKGq0OY9chsffp&#10;vNWRT19J43XP5baV0yR5lFY3xB9q3eGqxvKwPVkFZhPC82pIv+9f/fp4fE9HH/1upNTtzfC0ABFx&#10;iH9h+MVndCiYae9OZIJoFUxnHGR5wovYns8e5iD2F0EWufzPX/wAAAD//wMAUEsBAi0AFAAGAAgA&#10;AAAhALaDOJL+AAAA4QEAABMAAAAAAAAAAAAAAAAAAAAAAFtDb250ZW50X1R5cGVzXS54bWxQSwEC&#10;LQAUAAYACAAAACEAOP0h/9YAAACUAQAACwAAAAAAAAAAAAAAAAAvAQAAX3JlbHMvLnJlbHNQSwEC&#10;LQAUAAYACAAAACEAVvGBYVkCAABqBAAADgAAAAAAAAAAAAAAAAAuAgAAZHJzL2Uyb0RvYy54bWxQ&#10;SwECLQAUAAYACAAAACEAaUd1Yd4AAAAHAQAADwAAAAAAAAAAAAAAAACzBAAAZHJzL2Rvd25yZXYu&#10;eG1sUEsFBgAAAAAEAAQA8wAAAL4FAAAAAA==&#10;" strokeweight="4.5pt">
                <v:stroke linestyle="thinThick"/>
                <w10:wrap anchorx="margin"/>
              </v:line>
            </w:pict>
          </mc:Fallback>
        </mc:AlternateContent>
      </w:r>
    </w:p>
    <w:p w:rsidR="00900EF9" w:rsidRDefault="00900EF9" w:rsidP="00900EF9">
      <w:pPr>
        <w:spacing w:after="0" w:line="240" w:lineRule="auto"/>
        <w:jc w:val="center"/>
        <w:rPr>
          <w:sz w:val="28"/>
          <w:szCs w:val="24"/>
        </w:rPr>
      </w:pPr>
      <w:r>
        <w:rPr>
          <w:sz w:val="20"/>
          <w:szCs w:val="28"/>
        </w:rPr>
        <w:t xml:space="preserve">366216, Чеченская Республика, </w:t>
      </w:r>
      <w:proofErr w:type="spellStart"/>
      <w:r>
        <w:rPr>
          <w:sz w:val="20"/>
          <w:szCs w:val="28"/>
        </w:rPr>
        <w:t>Гудермесский</w:t>
      </w:r>
      <w:proofErr w:type="spellEnd"/>
      <w:r>
        <w:rPr>
          <w:sz w:val="20"/>
          <w:szCs w:val="28"/>
        </w:rPr>
        <w:t xml:space="preserve"> район, c. </w:t>
      </w:r>
      <w:proofErr w:type="spellStart"/>
      <w:r>
        <w:rPr>
          <w:sz w:val="20"/>
          <w:szCs w:val="28"/>
        </w:rPr>
        <w:t>Джалка</w:t>
      </w:r>
      <w:proofErr w:type="spellEnd"/>
      <w:r>
        <w:rPr>
          <w:sz w:val="20"/>
          <w:szCs w:val="28"/>
        </w:rPr>
        <w:t xml:space="preserve">, ул. </w:t>
      </w:r>
      <w:proofErr w:type="spellStart"/>
      <w:r>
        <w:rPr>
          <w:sz w:val="20"/>
          <w:szCs w:val="28"/>
        </w:rPr>
        <w:t>А.Кадырова</w:t>
      </w:r>
      <w:proofErr w:type="spellEnd"/>
      <w:r>
        <w:rPr>
          <w:sz w:val="20"/>
          <w:szCs w:val="28"/>
        </w:rPr>
        <w:t xml:space="preserve"> 165, Тел./8(995)803-56-69,                                    </w:t>
      </w:r>
      <w:r>
        <w:rPr>
          <w:sz w:val="20"/>
          <w:szCs w:val="28"/>
          <w:lang w:val="en-US"/>
        </w:rPr>
        <w:t>e</w:t>
      </w:r>
      <w:r>
        <w:rPr>
          <w:sz w:val="20"/>
          <w:szCs w:val="28"/>
        </w:rPr>
        <w:t>-</w:t>
      </w:r>
      <w:r>
        <w:rPr>
          <w:sz w:val="20"/>
          <w:szCs w:val="28"/>
          <w:lang w:val="en-US"/>
        </w:rPr>
        <w:t>mail</w:t>
      </w:r>
      <w:r>
        <w:rPr>
          <w:sz w:val="20"/>
          <w:szCs w:val="28"/>
        </w:rPr>
        <w:t xml:space="preserve">:  </w:t>
      </w:r>
      <w:proofErr w:type="spellStart"/>
      <w:r>
        <w:rPr>
          <w:sz w:val="20"/>
          <w:szCs w:val="28"/>
          <w:lang w:val="en-US"/>
        </w:rPr>
        <w:t>Dzhalka</w:t>
      </w:r>
      <w:proofErr w:type="spellEnd"/>
      <w:r>
        <w:fldChar w:fldCharType="begin"/>
      </w:r>
      <w:r>
        <w:instrText xml:space="preserve"> HYPERLINK "mailto:3@mail.ru" </w:instrText>
      </w:r>
      <w:r>
        <w:fldChar w:fldCharType="separate"/>
      </w:r>
      <w:r>
        <w:rPr>
          <w:rStyle w:val="a4"/>
          <w:sz w:val="20"/>
          <w:szCs w:val="28"/>
        </w:rPr>
        <w:t>3@</w:t>
      </w:r>
      <w:r>
        <w:rPr>
          <w:rStyle w:val="a4"/>
          <w:sz w:val="20"/>
          <w:szCs w:val="28"/>
          <w:lang w:val="en-US"/>
        </w:rPr>
        <w:t>mail</w:t>
      </w:r>
      <w:r>
        <w:rPr>
          <w:rStyle w:val="a4"/>
          <w:sz w:val="20"/>
          <w:szCs w:val="28"/>
        </w:rPr>
        <w:t>.</w:t>
      </w:r>
      <w:proofErr w:type="spellStart"/>
      <w:r>
        <w:rPr>
          <w:rStyle w:val="a4"/>
          <w:sz w:val="20"/>
          <w:szCs w:val="28"/>
          <w:lang w:val="en-US"/>
        </w:rPr>
        <w:t>ru</w:t>
      </w:r>
      <w:proofErr w:type="spellEnd"/>
      <w:r>
        <w:rPr>
          <w:rStyle w:val="a4"/>
          <w:sz w:val="20"/>
          <w:szCs w:val="28"/>
          <w:lang w:val="en-US"/>
        </w:rPr>
        <w:fldChar w:fldCharType="end"/>
      </w:r>
      <w:r>
        <w:rPr>
          <w:sz w:val="20"/>
          <w:szCs w:val="28"/>
        </w:rPr>
        <w:t>,  ОКПО  43128437,   ОГРН  1202000000234,   ИНН/КПП    2005012469/200501001</w:t>
      </w:r>
    </w:p>
    <w:p w:rsidR="00900EF9" w:rsidRDefault="00900EF9" w:rsidP="00900EF9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0EF9" w:rsidRPr="00113C5F" w:rsidRDefault="00900EF9" w:rsidP="00900EF9">
      <w:pPr>
        <w:tabs>
          <w:tab w:val="left" w:pos="284"/>
        </w:tabs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13C5F">
        <w:rPr>
          <w:rFonts w:ascii="Times New Roman" w:hAnsi="Times New Roman"/>
          <w:b/>
          <w:sz w:val="28"/>
          <w:szCs w:val="28"/>
        </w:rPr>
        <w:t>ПРИКАЗ</w:t>
      </w:r>
    </w:p>
    <w:p w:rsidR="00900EF9" w:rsidRPr="007C0B35" w:rsidRDefault="00900EF9" w:rsidP="00900EF9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 2023</w:t>
      </w:r>
      <w:r w:rsidRPr="007C0B35">
        <w:rPr>
          <w:rFonts w:ascii="Times New Roman" w:hAnsi="Times New Roman"/>
          <w:sz w:val="28"/>
          <w:szCs w:val="28"/>
        </w:rPr>
        <w:t xml:space="preserve">г.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7C0B35">
        <w:rPr>
          <w:rFonts w:ascii="Times New Roman" w:hAnsi="Times New Roman"/>
          <w:sz w:val="28"/>
          <w:szCs w:val="28"/>
        </w:rPr>
        <w:t>№______</w:t>
      </w:r>
    </w:p>
    <w:p w:rsidR="00900EF9" w:rsidRPr="007C0B35" w:rsidRDefault="00900EF9" w:rsidP="00900E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F9" w:rsidRPr="007E1C33" w:rsidRDefault="00900EF9" w:rsidP="00900EF9">
      <w:pPr>
        <w:pStyle w:val="1"/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Всероссийской олимпиады школьников в 2023-24 учебном году</w:t>
      </w:r>
    </w:p>
    <w:p w:rsidR="00900EF9" w:rsidRPr="002F2BE9" w:rsidRDefault="00900EF9" w:rsidP="00900EF9">
      <w:pPr>
        <w:pStyle w:val="1"/>
        <w:ind w:firstLine="0"/>
        <w:rPr>
          <w:sz w:val="24"/>
          <w:szCs w:val="24"/>
        </w:rPr>
      </w:pPr>
    </w:p>
    <w:p w:rsidR="00FF110D" w:rsidRDefault="00900EF9" w:rsidP="004C16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00EF9">
        <w:rPr>
          <w:rFonts w:ascii="Times New Roman" w:hAnsi="Times New Roman"/>
          <w:sz w:val="24"/>
          <w:szCs w:val="24"/>
        </w:rPr>
        <w:t>В соот</w:t>
      </w:r>
      <w:r>
        <w:rPr>
          <w:rFonts w:ascii="Times New Roman" w:hAnsi="Times New Roman"/>
          <w:sz w:val="24"/>
          <w:szCs w:val="24"/>
        </w:rPr>
        <w:t>ветствии с Порядком проведения В</w:t>
      </w:r>
      <w:r w:rsidRPr="00900EF9">
        <w:rPr>
          <w:rFonts w:ascii="Times New Roman" w:hAnsi="Times New Roman"/>
          <w:sz w:val="24"/>
          <w:szCs w:val="24"/>
        </w:rPr>
        <w:t xml:space="preserve">сероссийской олимпиады школьников, утверждённым приказом Министерства образования и науки Российской Федерации от 27 ноября 2020 г. № 678, в соответствии с Приказом </w:t>
      </w:r>
      <w:r>
        <w:rPr>
          <w:rFonts w:ascii="Times New Roman" w:hAnsi="Times New Roman"/>
          <w:sz w:val="24"/>
          <w:szCs w:val="24"/>
        </w:rPr>
        <w:t xml:space="preserve">МУ «Управления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Гудермесского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района» от 12.09.2023 года №131</w:t>
      </w:r>
      <w:r w:rsidRPr="00900EF9">
        <w:rPr>
          <w:rFonts w:ascii="Times New Roman" w:hAnsi="Times New Roman"/>
          <w:sz w:val="24"/>
          <w:szCs w:val="24"/>
        </w:rPr>
        <w:t xml:space="preserve"> «О проведении всероссийской олимпиады школьников в 202</w:t>
      </w:r>
      <w:r>
        <w:rPr>
          <w:rFonts w:ascii="Times New Roman" w:hAnsi="Times New Roman"/>
          <w:sz w:val="24"/>
          <w:szCs w:val="24"/>
        </w:rPr>
        <w:t>3</w:t>
      </w:r>
      <w:r w:rsidRPr="00900EF9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4</w:t>
      </w:r>
      <w:r w:rsidRPr="00900EF9">
        <w:rPr>
          <w:rFonts w:ascii="Times New Roman" w:hAnsi="Times New Roman"/>
          <w:sz w:val="24"/>
          <w:szCs w:val="24"/>
        </w:rPr>
        <w:t xml:space="preserve"> учебном году», </w:t>
      </w:r>
      <w:r>
        <w:rPr>
          <w:rFonts w:ascii="Times New Roman" w:hAnsi="Times New Roman"/>
          <w:sz w:val="24"/>
          <w:szCs w:val="24"/>
        </w:rPr>
        <w:t>в целях выявления творческих способностей обучающихся, развития их интереса к научной деятельности, создания необходимых условий для поддержки одаренных детей</w:t>
      </w:r>
    </w:p>
    <w:p w:rsidR="00900EF9" w:rsidRDefault="00900EF9" w:rsidP="00900EF9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900EF9" w:rsidRDefault="00E60DF0" w:rsidP="008C4FE7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проведение школьного этапа</w:t>
      </w:r>
      <w:r w:rsidR="008C4FE7">
        <w:rPr>
          <w:rFonts w:ascii="Times New Roman" w:hAnsi="Times New Roman"/>
          <w:sz w:val="24"/>
          <w:szCs w:val="24"/>
        </w:rPr>
        <w:t xml:space="preserve"> Всероссийск</w:t>
      </w:r>
      <w:r>
        <w:rPr>
          <w:rFonts w:ascii="Times New Roman" w:hAnsi="Times New Roman"/>
          <w:sz w:val="24"/>
          <w:szCs w:val="24"/>
        </w:rPr>
        <w:t>ой</w:t>
      </w:r>
      <w:r w:rsidR="008C4FE7">
        <w:rPr>
          <w:rFonts w:ascii="Times New Roman" w:hAnsi="Times New Roman"/>
          <w:sz w:val="24"/>
          <w:szCs w:val="24"/>
        </w:rPr>
        <w:t xml:space="preserve"> олимпиад</w:t>
      </w:r>
      <w:r>
        <w:rPr>
          <w:rFonts w:ascii="Times New Roman" w:hAnsi="Times New Roman"/>
          <w:sz w:val="24"/>
          <w:szCs w:val="24"/>
        </w:rPr>
        <w:t>ы</w:t>
      </w:r>
      <w:r w:rsidR="008C4FE7">
        <w:rPr>
          <w:rFonts w:ascii="Times New Roman" w:hAnsi="Times New Roman"/>
          <w:sz w:val="24"/>
          <w:szCs w:val="24"/>
        </w:rPr>
        <w:t xml:space="preserve"> школьников в МБОУ «</w:t>
      </w:r>
      <w:proofErr w:type="spellStart"/>
      <w:r w:rsidR="008C4FE7">
        <w:rPr>
          <w:rFonts w:ascii="Times New Roman" w:hAnsi="Times New Roman"/>
          <w:sz w:val="24"/>
          <w:szCs w:val="24"/>
        </w:rPr>
        <w:t>Джалкинская</w:t>
      </w:r>
      <w:proofErr w:type="spellEnd"/>
      <w:r w:rsidR="008C4FE7">
        <w:rPr>
          <w:rFonts w:ascii="Times New Roman" w:hAnsi="Times New Roman"/>
          <w:sz w:val="24"/>
          <w:szCs w:val="24"/>
        </w:rPr>
        <w:t xml:space="preserve"> средняя школа №3» в 2023-2024 учебном году по чеченскому языку, чеченской литературе, русскому языку, литературе, истории, обществознанию, праву, английскому языку, математике, информатике, физике, химии, биологии, географии, астрономии, </w:t>
      </w:r>
      <w:r w:rsidR="00A25244">
        <w:rPr>
          <w:rFonts w:ascii="Times New Roman" w:hAnsi="Times New Roman"/>
          <w:sz w:val="24"/>
          <w:szCs w:val="24"/>
        </w:rPr>
        <w:t xml:space="preserve">физической культуре, основам безопасности жизнедеятельности (ОБЖ), экономике, искусству (МХК), экологии и  технологии для обучающихся 5-11 классов (4 класс – русский </w:t>
      </w:r>
      <w:r>
        <w:rPr>
          <w:rFonts w:ascii="Times New Roman" w:hAnsi="Times New Roman"/>
          <w:sz w:val="24"/>
          <w:szCs w:val="24"/>
        </w:rPr>
        <w:t>язык и математика) с 18 сентября 2023 года по 26 октября 2023 года.</w:t>
      </w:r>
    </w:p>
    <w:p w:rsidR="00D147C9" w:rsidRPr="00D147C9" w:rsidRDefault="00D147C9" w:rsidP="00D147C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>Утвердить прилагаемый план мероприятий по подготовке и проведению школьного этапа олимпиады в 202</w:t>
      </w:r>
      <w:r>
        <w:rPr>
          <w:rFonts w:ascii="Times New Roman" w:hAnsi="Times New Roman"/>
          <w:sz w:val="24"/>
          <w:szCs w:val="24"/>
        </w:rPr>
        <w:t>3</w:t>
      </w:r>
      <w:r w:rsidRPr="00D147C9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3</w:t>
      </w:r>
      <w:r w:rsidRPr="00D147C9">
        <w:rPr>
          <w:rFonts w:ascii="Times New Roman" w:hAnsi="Times New Roman"/>
          <w:sz w:val="24"/>
          <w:szCs w:val="24"/>
        </w:rPr>
        <w:t xml:space="preserve"> уч. году (Приложение 1).</w:t>
      </w:r>
    </w:p>
    <w:p w:rsidR="00D147C9" w:rsidRPr="00D147C9" w:rsidRDefault="00D147C9" w:rsidP="00D147C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>Утвердить состав жюри школьного этапа олимпиады в 202</w:t>
      </w:r>
      <w:r>
        <w:rPr>
          <w:rFonts w:ascii="Times New Roman" w:hAnsi="Times New Roman"/>
          <w:sz w:val="24"/>
          <w:szCs w:val="24"/>
        </w:rPr>
        <w:t>3</w:t>
      </w:r>
      <w:r w:rsidRPr="00D147C9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4</w:t>
      </w:r>
      <w:r w:rsidRPr="00D147C9">
        <w:rPr>
          <w:rFonts w:ascii="Times New Roman" w:hAnsi="Times New Roman"/>
          <w:sz w:val="24"/>
          <w:szCs w:val="24"/>
        </w:rPr>
        <w:t xml:space="preserve"> учебном году (Приложение 2).</w:t>
      </w:r>
    </w:p>
    <w:p w:rsidR="00D147C9" w:rsidRPr="0040417B" w:rsidRDefault="00D147C9" w:rsidP="00D147C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 xml:space="preserve">4.  Назначить ответственным за организацию и проведение школьного этапа в МБОУ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Джалкинская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школа №</w:t>
      </w:r>
      <w:proofErr w:type="gramStart"/>
      <w:r>
        <w:rPr>
          <w:rFonts w:ascii="Times New Roman" w:hAnsi="Times New Roman"/>
          <w:sz w:val="24"/>
          <w:szCs w:val="24"/>
        </w:rPr>
        <w:t xml:space="preserve">3» </w:t>
      </w:r>
      <w:r w:rsidRPr="00D147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методиста</w:t>
      </w:r>
      <w:proofErr w:type="gramEnd"/>
      <w:r>
        <w:rPr>
          <w:rFonts w:ascii="Times New Roman" w:hAnsi="Times New Roman"/>
          <w:sz w:val="24"/>
          <w:szCs w:val="24"/>
        </w:rPr>
        <w:t xml:space="preserve"> школы Кононову И.В.:</w:t>
      </w:r>
    </w:p>
    <w:p w:rsidR="00D147C9" w:rsidRPr="00D147C9" w:rsidRDefault="00D147C9" w:rsidP="00D147C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Методисту школы Кононовой И.В</w:t>
      </w:r>
      <w:r w:rsidRPr="00D147C9">
        <w:rPr>
          <w:rFonts w:ascii="Times New Roman" w:hAnsi="Times New Roman"/>
          <w:sz w:val="24"/>
          <w:szCs w:val="24"/>
        </w:rPr>
        <w:t xml:space="preserve">., ответственной за организацию и проведение школьного этапа, </w:t>
      </w:r>
    </w:p>
    <w:p w:rsidR="00D147C9" w:rsidRPr="00D147C9" w:rsidRDefault="00D147C9" w:rsidP="00D147C9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>5.1. Организовать в срок до 18.09.202</w:t>
      </w:r>
      <w:r>
        <w:rPr>
          <w:rFonts w:ascii="Times New Roman" w:hAnsi="Times New Roman"/>
          <w:sz w:val="24"/>
          <w:szCs w:val="24"/>
        </w:rPr>
        <w:t>3</w:t>
      </w:r>
      <w:r w:rsidRPr="00D147C9">
        <w:rPr>
          <w:rFonts w:ascii="Times New Roman" w:hAnsi="Times New Roman"/>
          <w:sz w:val="24"/>
          <w:szCs w:val="24"/>
        </w:rPr>
        <w:t xml:space="preserve"> г. сбор заявлений родителей (законных представителей) обучающихся, выразивших желание участвовать в олимпиаде, об ознакомлении родителей (законных представителей) обучающихся с Порядком проведения всероссийской олимпиады школьников и согласия на публикацию олимпиадных работ своих несовершеннолетних детей, в том числе в информационно-телекоммуникационной сети «Интернет».</w:t>
      </w:r>
    </w:p>
    <w:p w:rsidR="00D147C9" w:rsidRPr="00D147C9" w:rsidRDefault="00D147C9" w:rsidP="00D147C9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lastRenderedPageBreak/>
        <w:t>5.2.</w:t>
      </w:r>
      <w:r w:rsidR="004C163F">
        <w:rPr>
          <w:rFonts w:ascii="Times New Roman" w:hAnsi="Times New Roman"/>
          <w:sz w:val="24"/>
          <w:szCs w:val="24"/>
        </w:rPr>
        <w:t xml:space="preserve"> о</w:t>
      </w:r>
      <w:r w:rsidRPr="00D147C9">
        <w:rPr>
          <w:rFonts w:ascii="Times New Roman" w:hAnsi="Times New Roman"/>
          <w:sz w:val="24"/>
          <w:szCs w:val="24"/>
        </w:rPr>
        <w:t xml:space="preserve">рганизовать участие в </w:t>
      </w:r>
      <w:proofErr w:type="gramStart"/>
      <w:r w:rsidRPr="00D147C9">
        <w:rPr>
          <w:rFonts w:ascii="Times New Roman" w:hAnsi="Times New Roman"/>
          <w:sz w:val="24"/>
          <w:szCs w:val="24"/>
        </w:rPr>
        <w:t>проведении  школьного</w:t>
      </w:r>
      <w:proofErr w:type="gramEnd"/>
      <w:r w:rsidRPr="00D147C9">
        <w:rPr>
          <w:rFonts w:ascii="Times New Roman" w:hAnsi="Times New Roman"/>
          <w:sz w:val="24"/>
          <w:szCs w:val="24"/>
        </w:rPr>
        <w:t xml:space="preserve"> этапа Олимпиады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7C9">
        <w:rPr>
          <w:rFonts w:ascii="Times New Roman" w:hAnsi="Times New Roman"/>
          <w:sz w:val="24"/>
          <w:szCs w:val="24"/>
        </w:rPr>
        <w:t>онлайн-формате на платформе Образовательного центра «Сириус» по шести общеобразовательным предметам: математике, физика, информатика, химия,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7C9">
        <w:rPr>
          <w:rFonts w:ascii="Times New Roman" w:hAnsi="Times New Roman"/>
          <w:sz w:val="24"/>
          <w:szCs w:val="24"/>
        </w:rPr>
        <w:t>биология, астрономия с 2</w:t>
      </w:r>
      <w:r>
        <w:rPr>
          <w:rFonts w:ascii="Times New Roman" w:hAnsi="Times New Roman"/>
          <w:sz w:val="24"/>
          <w:szCs w:val="24"/>
        </w:rPr>
        <w:t>6</w:t>
      </w:r>
      <w:r w:rsidRPr="00D147C9">
        <w:rPr>
          <w:rFonts w:ascii="Times New Roman" w:hAnsi="Times New Roman"/>
          <w:sz w:val="24"/>
          <w:szCs w:val="24"/>
        </w:rPr>
        <w:t xml:space="preserve"> сентября до 2</w:t>
      </w:r>
      <w:r>
        <w:rPr>
          <w:rFonts w:ascii="Times New Roman" w:hAnsi="Times New Roman"/>
          <w:sz w:val="24"/>
          <w:szCs w:val="24"/>
        </w:rPr>
        <w:t>4 октября 2023 года.</w:t>
      </w:r>
    </w:p>
    <w:p w:rsidR="00D147C9" w:rsidRPr="00D147C9" w:rsidRDefault="00D147C9" w:rsidP="00D147C9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>5.3.</w:t>
      </w:r>
      <w:r w:rsidR="004C163F">
        <w:rPr>
          <w:rFonts w:ascii="Times New Roman" w:hAnsi="Times New Roman"/>
          <w:sz w:val="24"/>
          <w:szCs w:val="24"/>
        </w:rPr>
        <w:t xml:space="preserve"> о</w:t>
      </w:r>
      <w:r w:rsidRPr="00D147C9">
        <w:rPr>
          <w:rFonts w:ascii="Times New Roman" w:hAnsi="Times New Roman"/>
          <w:sz w:val="24"/>
          <w:szCs w:val="24"/>
        </w:rPr>
        <w:t>рганизовать заполнение базы данных участников (кодирование участников) школьного этапа олимпиады в онлайн-формате на платформе Образовательного центра «Сириус» 202</w:t>
      </w:r>
      <w:r>
        <w:rPr>
          <w:rFonts w:ascii="Times New Roman" w:hAnsi="Times New Roman"/>
          <w:sz w:val="24"/>
          <w:szCs w:val="24"/>
        </w:rPr>
        <w:t>3</w:t>
      </w:r>
      <w:r w:rsidRPr="00D147C9">
        <w:rPr>
          <w:rFonts w:ascii="Times New Roman" w:hAnsi="Times New Roman"/>
          <w:sz w:val="24"/>
          <w:szCs w:val="24"/>
        </w:rPr>
        <w:t>- 202</w:t>
      </w:r>
      <w:r>
        <w:rPr>
          <w:rFonts w:ascii="Times New Roman" w:hAnsi="Times New Roman"/>
          <w:sz w:val="24"/>
          <w:szCs w:val="24"/>
        </w:rPr>
        <w:t>4</w:t>
      </w:r>
      <w:r w:rsidRPr="00D147C9">
        <w:rPr>
          <w:rFonts w:ascii="Times New Roman" w:hAnsi="Times New Roman"/>
          <w:sz w:val="24"/>
          <w:szCs w:val="24"/>
        </w:rPr>
        <w:t xml:space="preserve"> учебного года.</w:t>
      </w:r>
    </w:p>
    <w:p w:rsidR="00D147C9" w:rsidRPr="00D147C9" w:rsidRDefault="00D147C9" w:rsidP="00D147C9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>5.4.</w:t>
      </w:r>
      <w:r w:rsidR="004C163F">
        <w:rPr>
          <w:rFonts w:ascii="Times New Roman" w:hAnsi="Times New Roman"/>
          <w:sz w:val="24"/>
          <w:szCs w:val="24"/>
        </w:rPr>
        <w:t xml:space="preserve"> о</w:t>
      </w:r>
      <w:r w:rsidRPr="00D147C9">
        <w:rPr>
          <w:rFonts w:ascii="Times New Roman" w:hAnsi="Times New Roman"/>
          <w:sz w:val="24"/>
          <w:szCs w:val="24"/>
        </w:rPr>
        <w:t>знакомить участников всероссийской олимпиады школьников 202</w:t>
      </w:r>
      <w:r>
        <w:rPr>
          <w:rFonts w:ascii="Times New Roman" w:hAnsi="Times New Roman"/>
          <w:sz w:val="24"/>
          <w:szCs w:val="24"/>
        </w:rPr>
        <w:t>3</w:t>
      </w:r>
      <w:r w:rsidRPr="00D147C9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4</w:t>
      </w:r>
      <w:r w:rsidRPr="00D147C9">
        <w:rPr>
          <w:rFonts w:ascii="Times New Roman" w:hAnsi="Times New Roman"/>
          <w:sz w:val="24"/>
          <w:szCs w:val="24"/>
        </w:rPr>
        <w:t xml:space="preserve"> учебного года с Порядком, продолжительностью олимпиады, порядком подачи апелляции о несогласии с выставленными баллами, случаях удаления с олимпиады, о времени и месте ознакомления с результатами олимпиады, в том числе путем публикации материалов на сайте общеобразовательной организации.</w:t>
      </w:r>
    </w:p>
    <w:p w:rsidR="00D147C9" w:rsidRPr="00D147C9" w:rsidRDefault="00D147C9" w:rsidP="00D147C9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>5.5.</w:t>
      </w:r>
      <w:r w:rsidR="004C163F">
        <w:rPr>
          <w:rFonts w:ascii="Times New Roman" w:hAnsi="Times New Roman"/>
          <w:sz w:val="24"/>
          <w:szCs w:val="24"/>
        </w:rPr>
        <w:t xml:space="preserve"> о</w:t>
      </w:r>
      <w:r w:rsidRPr="00D147C9">
        <w:rPr>
          <w:rFonts w:ascii="Times New Roman" w:hAnsi="Times New Roman"/>
          <w:sz w:val="24"/>
          <w:szCs w:val="24"/>
        </w:rPr>
        <w:t xml:space="preserve">беспечить организацию и проведение школьного этапа олимпиады, конфиденциальность при проведении школьного этапа олимпиады, безопасность при проведении, тиражирование заданий для школьного этапа олимпиады. </w:t>
      </w:r>
    </w:p>
    <w:p w:rsidR="00D147C9" w:rsidRPr="00D147C9" w:rsidRDefault="00D147C9" w:rsidP="00D147C9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>5.6.</w:t>
      </w:r>
      <w:r w:rsidR="004C163F">
        <w:rPr>
          <w:rFonts w:ascii="Times New Roman" w:hAnsi="Times New Roman"/>
          <w:sz w:val="24"/>
          <w:szCs w:val="24"/>
        </w:rPr>
        <w:t xml:space="preserve"> </w:t>
      </w:r>
      <w:r w:rsidR="00E467FA">
        <w:rPr>
          <w:rFonts w:ascii="Times New Roman" w:hAnsi="Times New Roman"/>
          <w:sz w:val="24"/>
          <w:szCs w:val="24"/>
        </w:rPr>
        <w:t>в</w:t>
      </w:r>
      <w:r w:rsidR="00E467FA" w:rsidRPr="00D147C9">
        <w:rPr>
          <w:rFonts w:ascii="Times New Roman" w:hAnsi="Times New Roman"/>
          <w:sz w:val="24"/>
          <w:szCs w:val="24"/>
        </w:rPr>
        <w:t xml:space="preserve">зять под особый контроль своевременную подачу протоколов и рейтингов школьного этапа олимпиады в </w:t>
      </w:r>
      <w:r w:rsidR="00E467FA">
        <w:rPr>
          <w:rFonts w:ascii="Times New Roman" w:hAnsi="Times New Roman"/>
          <w:sz w:val="24"/>
          <w:szCs w:val="24"/>
        </w:rPr>
        <w:t xml:space="preserve">МУ «Управление образования </w:t>
      </w:r>
      <w:proofErr w:type="spellStart"/>
      <w:r w:rsidR="00E467FA">
        <w:rPr>
          <w:rFonts w:ascii="Times New Roman" w:hAnsi="Times New Roman"/>
          <w:sz w:val="24"/>
          <w:szCs w:val="24"/>
        </w:rPr>
        <w:t>Гудермесского</w:t>
      </w:r>
      <w:proofErr w:type="spellEnd"/>
      <w:r w:rsidR="00E467FA">
        <w:rPr>
          <w:rFonts w:ascii="Times New Roman" w:hAnsi="Times New Roman"/>
          <w:sz w:val="24"/>
          <w:szCs w:val="24"/>
        </w:rPr>
        <w:t xml:space="preserve"> муниципального района»</w:t>
      </w:r>
      <w:r w:rsidR="00E467FA" w:rsidRPr="00D147C9">
        <w:rPr>
          <w:rFonts w:ascii="Times New Roman" w:hAnsi="Times New Roman"/>
          <w:sz w:val="24"/>
          <w:szCs w:val="24"/>
        </w:rPr>
        <w:t xml:space="preserve"> и работ участников олимпиады, набравших более 50% </w:t>
      </w:r>
      <w:proofErr w:type="gramStart"/>
      <w:r w:rsidR="00E467FA" w:rsidRPr="00D147C9">
        <w:rPr>
          <w:rFonts w:ascii="Times New Roman" w:hAnsi="Times New Roman"/>
          <w:sz w:val="24"/>
          <w:szCs w:val="24"/>
        </w:rPr>
        <w:t>от общею количества</w:t>
      </w:r>
      <w:proofErr w:type="gramEnd"/>
      <w:r w:rsidR="00E467FA" w:rsidRPr="00D147C9">
        <w:rPr>
          <w:rFonts w:ascii="Times New Roman" w:hAnsi="Times New Roman"/>
          <w:sz w:val="24"/>
          <w:szCs w:val="24"/>
        </w:rPr>
        <w:t xml:space="preserve"> возможных баллов, согласно графику.</w:t>
      </w:r>
    </w:p>
    <w:p w:rsidR="00D147C9" w:rsidRPr="00E467FA" w:rsidRDefault="00D147C9" w:rsidP="00E467FA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>5.7.</w:t>
      </w:r>
      <w:r w:rsidR="004C163F">
        <w:rPr>
          <w:rFonts w:ascii="Times New Roman" w:hAnsi="Times New Roman"/>
          <w:sz w:val="24"/>
          <w:szCs w:val="24"/>
        </w:rPr>
        <w:t xml:space="preserve"> </w:t>
      </w:r>
      <w:r w:rsidR="00E467FA">
        <w:rPr>
          <w:rFonts w:ascii="Times New Roman" w:hAnsi="Times New Roman"/>
          <w:sz w:val="24"/>
          <w:szCs w:val="24"/>
        </w:rPr>
        <w:t>о</w:t>
      </w:r>
      <w:r w:rsidR="00E467FA" w:rsidRPr="00D147C9">
        <w:rPr>
          <w:rFonts w:ascii="Times New Roman" w:hAnsi="Times New Roman"/>
          <w:sz w:val="24"/>
          <w:szCs w:val="24"/>
        </w:rPr>
        <w:t>беспечить при проведении олимпиады соблюдение санитарно-</w:t>
      </w:r>
      <w:proofErr w:type="spellStart"/>
      <w:r w:rsidR="00E467FA" w:rsidRPr="00D147C9">
        <w:rPr>
          <w:rFonts w:ascii="Times New Roman" w:hAnsi="Times New Roman"/>
          <w:sz w:val="24"/>
          <w:szCs w:val="24"/>
        </w:rPr>
        <w:t>пидемиологических</w:t>
      </w:r>
      <w:proofErr w:type="spellEnd"/>
      <w:r w:rsidR="00E467FA" w:rsidRPr="00D147C9">
        <w:rPr>
          <w:rFonts w:ascii="Times New Roman" w:hAnsi="Times New Roman"/>
          <w:sz w:val="24"/>
          <w:szCs w:val="24"/>
        </w:rPr>
        <w:t xml:space="preserve"> требований в условиях предупреждения распространения новой </w:t>
      </w:r>
      <w:proofErr w:type="spellStart"/>
      <w:r w:rsidR="00E467FA" w:rsidRPr="00D147C9">
        <w:rPr>
          <w:rFonts w:ascii="Times New Roman" w:hAnsi="Times New Roman"/>
          <w:sz w:val="24"/>
          <w:szCs w:val="24"/>
        </w:rPr>
        <w:t>короновирусной</w:t>
      </w:r>
      <w:proofErr w:type="spellEnd"/>
      <w:r w:rsidR="00E467FA" w:rsidRPr="00D147C9">
        <w:rPr>
          <w:rFonts w:ascii="Times New Roman" w:hAnsi="Times New Roman"/>
          <w:sz w:val="24"/>
          <w:szCs w:val="24"/>
        </w:rPr>
        <w:t xml:space="preserve"> инфекции, утверждённых Постановлением Главного государственного санитарного врача Российской Федерации от 30 июня 2020 г. №16.</w:t>
      </w:r>
    </w:p>
    <w:p w:rsidR="00D147C9" w:rsidRPr="00D147C9" w:rsidRDefault="00D147C9" w:rsidP="00E467F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 xml:space="preserve">Заместителю директора по УВР </w:t>
      </w:r>
      <w:proofErr w:type="spellStart"/>
      <w:r w:rsidR="00244C66" w:rsidRPr="00244C66">
        <w:rPr>
          <w:rFonts w:ascii="Times New Roman" w:hAnsi="Times New Roman"/>
          <w:iCs/>
          <w:sz w:val="24"/>
          <w:szCs w:val="24"/>
        </w:rPr>
        <w:t>Гайрбеков</w:t>
      </w:r>
      <w:r w:rsidR="004C163F">
        <w:rPr>
          <w:rFonts w:ascii="Times New Roman" w:hAnsi="Times New Roman"/>
          <w:iCs/>
          <w:sz w:val="24"/>
          <w:szCs w:val="24"/>
        </w:rPr>
        <w:t>ой</w:t>
      </w:r>
      <w:proofErr w:type="spellEnd"/>
      <w:r w:rsidR="00244C66" w:rsidRPr="00244C6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44C66" w:rsidRPr="00244C66">
        <w:rPr>
          <w:rFonts w:ascii="Times New Roman" w:hAnsi="Times New Roman"/>
          <w:iCs/>
          <w:sz w:val="24"/>
          <w:szCs w:val="24"/>
        </w:rPr>
        <w:t>Макк</w:t>
      </w:r>
      <w:r w:rsidR="004C163F">
        <w:rPr>
          <w:rFonts w:ascii="Times New Roman" w:hAnsi="Times New Roman"/>
          <w:iCs/>
          <w:sz w:val="24"/>
          <w:szCs w:val="24"/>
        </w:rPr>
        <w:t>е</w:t>
      </w:r>
      <w:proofErr w:type="spellEnd"/>
      <w:r w:rsidR="00244C66" w:rsidRPr="00244C6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44C66" w:rsidRPr="00244C66">
        <w:rPr>
          <w:rFonts w:ascii="Times New Roman" w:hAnsi="Times New Roman"/>
          <w:iCs/>
          <w:sz w:val="24"/>
          <w:szCs w:val="24"/>
        </w:rPr>
        <w:t>Берсановн</w:t>
      </w:r>
      <w:r w:rsidR="004C163F">
        <w:rPr>
          <w:rFonts w:ascii="Times New Roman" w:hAnsi="Times New Roman"/>
          <w:iCs/>
          <w:sz w:val="24"/>
          <w:szCs w:val="24"/>
        </w:rPr>
        <w:t>е</w:t>
      </w:r>
      <w:proofErr w:type="spellEnd"/>
      <w:r w:rsidR="00244C66">
        <w:rPr>
          <w:rStyle w:val="a7"/>
          <w:rFonts w:ascii="Arial" w:hAnsi="Arial" w:cs="Arial"/>
          <w:color w:val="763E9B"/>
          <w:u w:val="single"/>
          <w:shd w:val="clear" w:color="auto" w:fill="FFFFFF"/>
        </w:rPr>
        <w:t xml:space="preserve"> </w:t>
      </w:r>
      <w:r w:rsidRPr="00D147C9">
        <w:rPr>
          <w:rFonts w:ascii="Times New Roman" w:hAnsi="Times New Roman"/>
          <w:sz w:val="24"/>
          <w:szCs w:val="24"/>
        </w:rPr>
        <w:t xml:space="preserve">при составлении школьного расписания уроков учесть расписание школьного этапа олимпиады и выделить (согласно </w:t>
      </w:r>
      <w:proofErr w:type="gramStart"/>
      <w:r w:rsidRPr="00D147C9">
        <w:rPr>
          <w:rFonts w:ascii="Times New Roman" w:hAnsi="Times New Roman"/>
          <w:sz w:val="24"/>
          <w:szCs w:val="24"/>
        </w:rPr>
        <w:t>заявлениям</w:t>
      </w:r>
      <w:proofErr w:type="gramEnd"/>
      <w:r w:rsidRPr="00D147C9">
        <w:rPr>
          <w:rFonts w:ascii="Times New Roman" w:hAnsi="Times New Roman"/>
          <w:sz w:val="24"/>
          <w:szCs w:val="24"/>
        </w:rPr>
        <w:t xml:space="preserve"> на участие) необходимое количество аудиторий для проведения олимпиады по каждому общеобразовательному предмету.</w:t>
      </w:r>
    </w:p>
    <w:p w:rsidR="00D147C9" w:rsidRPr="00D147C9" w:rsidRDefault="00D147C9" w:rsidP="00E467F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>Возложить ответственность за жизнь и здоровье участников олимпиады на дежурных в аудитории и вне аудитории при проведении школьного этапа олимпиады.</w:t>
      </w:r>
    </w:p>
    <w:p w:rsidR="00D147C9" w:rsidRPr="00D147C9" w:rsidRDefault="00D147C9" w:rsidP="00E467F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 xml:space="preserve">Администратору школьного сайта </w:t>
      </w:r>
      <w:r w:rsidR="00D51FA4">
        <w:rPr>
          <w:rFonts w:ascii="Times New Roman" w:hAnsi="Times New Roman"/>
          <w:sz w:val="24"/>
          <w:szCs w:val="24"/>
        </w:rPr>
        <w:t>Алиеву А.А</w:t>
      </w:r>
      <w:r w:rsidRPr="00D147C9">
        <w:rPr>
          <w:rFonts w:ascii="Times New Roman" w:hAnsi="Times New Roman"/>
          <w:sz w:val="24"/>
          <w:szCs w:val="24"/>
        </w:rPr>
        <w:t xml:space="preserve"> обеспечить своевременную публикацию на официальном сайте результатов школьного этапа олимпиады по каждому общеобразовательному предмету, протокол жюри школьного этапа олимпиады.</w:t>
      </w:r>
    </w:p>
    <w:p w:rsidR="00D147C9" w:rsidRPr="00D147C9" w:rsidRDefault="00D147C9" w:rsidP="00E467F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1FA4">
        <w:rPr>
          <w:rFonts w:ascii="Times New Roman" w:hAnsi="Times New Roman"/>
          <w:sz w:val="24"/>
          <w:szCs w:val="24"/>
        </w:rPr>
        <w:t>Чалаевой</w:t>
      </w:r>
      <w:proofErr w:type="spellEnd"/>
      <w:r w:rsidR="00D51FA4">
        <w:rPr>
          <w:rFonts w:ascii="Times New Roman" w:hAnsi="Times New Roman"/>
          <w:sz w:val="24"/>
          <w:szCs w:val="24"/>
        </w:rPr>
        <w:t xml:space="preserve"> А.А. </w:t>
      </w:r>
      <w:r w:rsidRPr="00D147C9">
        <w:rPr>
          <w:rFonts w:ascii="Times New Roman" w:hAnsi="Times New Roman"/>
          <w:sz w:val="24"/>
          <w:szCs w:val="24"/>
        </w:rPr>
        <w:t>секретарю учебной части, довести данный приказ до сведения учителей-предметников школы.</w:t>
      </w:r>
    </w:p>
    <w:p w:rsidR="00D147C9" w:rsidRPr="00D147C9" w:rsidRDefault="00D147C9" w:rsidP="00D147C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>Контроль за исполнением данного приказа оставляю за собой.</w:t>
      </w:r>
    </w:p>
    <w:p w:rsidR="00D147C9" w:rsidRPr="00D147C9" w:rsidRDefault="00D147C9" w:rsidP="00D147C9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D147C9" w:rsidRPr="00D147C9" w:rsidRDefault="00D147C9" w:rsidP="00D147C9">
      <w:pPr>
        <w:rPr>
          <w:rFonts w:ascii="Times New Roman" w:hAnsi="Times New Roman"/>
          <w:sz w:val="24"/>
          <w:szCs w:val="24"/>
        </w:rPr>
      </w:pPr>
    </w:p>
    <w:p w:rsidR="00D147C9" w:rsidRPr="00D147C9" w:rsidRDefault="00D147C9" w:rsidP="00D147C9">
      <w:pPr>
        <w:jc w:val="both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 xml:space="preserve">Директор                                            </w:t>
      </w:r>
      <w:bookmarkStart w:id="0" w:name="_GoBack"/>
      <w:bookmarkEnd w:id="0"/>
      <w:r w:rsidRPr="00D147C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М.М.Сайдарханова</w:t>
      </w:r>
      <w:proofErr w:type="spellEnd"/>
    </w:p>
    <w:p w:rsidR="00E467FA" w:rsidRDefault="00E467FA" w:rsidP="00D147C9">
      <w:pPr>
        <w:pStyle w:val="a5"/>
        <w:spacing w:after="0"/>
        <w:ind w:left="1068"/>
        <w:jc w:val="right"/>
        <w:rPr>
          <w:rFonts w:ascii="Times New Roman" w:hAnsi="Times New Roman"/>
          <w:sz w:val="24"/>
          <w:szCs w:val="24"/>
        </w:rPr>
      </w:pPr>
    </w:p>
    <w:p w:rsidR="00E467FA" w:rsidRDefault="00E467FA" w:rsidP="00D147C9">
      <w:pPr>
        <w:pStyle w:val="a5"/>
        <w:spacing w:after="0"/>
        <w:ind w:left="1068"/>
        <w:jc w:val="right"/>
        <w:rPr>
          <w:rFonts w:ascii="Times New Roman" w:hAnsi="Times New Roman"/>
          <w:sz w:val="24"/>
          <w:szCs w:val="24"/>
        </w:rPr>
      </w:pPr>
    </w:p>
    <w:p w:rsidR="00E467FA" w:rsidRDefault="00E467FA" w:rsidP="00D147C9">
      <w:pPr>
        <w:pStyle w:val="a5"/>
        <w:spacing w:after="0"/>
        <w:ind w:left="1068"/>
        <w:jc w:val="right"/>
        <w:rPr>
          <w:rFonts w:ascii="Times New Roman" w:hAnsi="Times New Roman"/>
          <w:sz w:val="24"/>
          <w:szCs w:val="24"/>
        </w:rPr>
      </w:pPr>
    </w:p>
    <w:p w:rsidR="00E467FA" w:rsidRDefault="00E467FA" w:rsidP="00D147C9">
      <w:pPr>
        <w:pStyle w:val="a5"/>
        <w:spacing w:after="0"/>
        <w:ind w:left="1068"/>
        <w:jc w:val="right"/>
        <w:rPr>
          <w:rFonts w:ascii="Times New Roman" w:hAnsi="Times New Roman"/>
          <w:sz w:val="24"/>
          <w:szCs w:val="24"/>
        </w:rPr>
      </w:pPr>
    </w:p>
    <w:p w:rsidR="00E467FA" w:rsidRDefault="00E467FA" w:rsidP="00D147C9">
      <w:pPr>
        <w:pStyle w:val="a5"/>
        <w:spacing w:after="0"/>
        <w:ind w:left="1068"/>
        <w:jc w:val="right"/>
        <w:rPr>
          <w:rFonts w:ascii="Times New Roman" w:hAnsi="Times New Roman"/>
          <w:sz w:val="24"/>
          <w:szCs w:val="24"/>
        </w:rPr>
      </w:pPr>
    </w:p>
    <w:p w:rsidR="00D147C9" w:rsidRPr="00D147C9" w:rsidRDefault="00D147C9" w:rsidP="00D147C9">
      <w:pPr>
        <w:pStyle w:val="a5"/>
        <w:spacing w:after="0"/>
        <w:ind w:left="1068"/>
        <w:jc w:val="right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 xml:space="preserve">Приложение 1 к приказу №   </w:t>
      </w:r>
      <w:r>
        <w:rPr>
          <w:rFonts w:ascii="Times New Roman" w:hAnsi="Times New Roman"/>
          <w:sz w:val="24"/>
          <w:szCs w:val="24"/>
        </w:rPr>
        <w:t>______</w:t>
      </w:r>
      <w:r w:rsidRPr="00D147C9">
        <w:rPr>
          <w:rFonts w:ascii="Times New Roman" w:hAnsi="Times New Roman"/>
          <w:sz w:val="24"/>
          <w:szCs w:val="24"/>
        </w:rPr>
        <w:t xml:space="preserve">     </w:t>
      </w:r>
    </w:p>
    <w:p w:rsidR="00D147C9" w:rsidRPr="00D147C9" w:rsidRDefault="00D147C9" w:rsidP="00D147C9">
      <w:pPr>
        <w:spacing w:after="0"/>
        <w:ind w:left="708"/>
        <w:jc w:val="right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</w:t>
      </w:r>
      <w:r w:rsidRPr="00D147C9">
        <w:rPr>
          <w:rFonts w:ascii="Times New Roman" w:hAnsi="Times New Roman"/>
          <w:sz w:val="24"/>
          <w:szCs w:val="24"/>
        </w:rPr>
        <w:t xml:space="preserve">   </w:t>
      </w:r>
    </w:p>
    <w:p w:rsidR="00D147C9" w:rsidRPr="00D147C9" w:rsidRDefault="00D147C9" w:rsidP="00D147C9">
      <w:pPr>
        <w:pStyle w:val="a5"/>
        <w:spacing w:after="0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D147C9">
        <w:rPr>
          <w:rFonts w:ascii="Times New Roman" w:hAnsi="Times New Roman"/>
          <w:b/>
          <w:sz w:val="24"/>
          <w:szCs w:val="24"/>
        </w:rPr>
        <w:t>ПЛАН</w:t>
      </w:r>
    </w:p>
    <w:p w:rsidR="00D147C9" w:rsidRPr="00D147C9" w:rsidRDefault="00D147C9" w:rsidP="00D147C9">
      <w:pPr>
        <w:pStyle w:val="a5"/>
        <w:spacing w:after="0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D147C9">
        <w:rPr>
          <w:rFonts w:ascii="Times New Roman" w:hAnsi="Times New Roman"/>
          <w:b/>
          <w:sz w:val="24"/>
          <w:szCs w:val="24"/>
        </w:rPr>
        <w:t>мероприятий по подготовке школьного этапа</w:t>
      </w:r>
    </w:p>
    <w:p w:rsidR="00D147C9" w:rsidRPr="00D147C9" w:rsidRDefault="00D147C9" w:rsidP="00D147C9">
      <w:pPr>
        <w:pStyle w:val="a5"/>
        <w:spacing w:after="0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D147C9">
        <w:rPr>
          <w:rFonts w:ascii="Times New Roman" w:hAnsi="Times New Roman"/>
          <w:b/>
          <w:sz w:val="24"/>
          <w:szCs w:val="24"/>
        </w:rPr>
        <w:t>всероссийской олимпиады школьников</w:t>
      </w:r>
    </w:p>
    <w:p w:rsidR="00D147C9" w:rsidRPr="00D147C9" w:rsidRDefault="00D147C9" w:rsidP="00D147C9">
      <w:pPr>
        <w:pStyle w:val="a5"/>
        <w:spacing w:after="0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D147C9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3</w:t>
      </w:r>
      <w:r w:rsidRPr="00D147C9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4</w:t>
      </w:r>
      <w:r w:rsidRPr="00D147C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985"/>
        <w:gridCol w:w="2233"/>
      </w:tblGrid>
      <w:tr w:rsidR="00D147C9" w:rsidTr="004953D6">
        <w:tc>
          <w:tcPr>
            <w:tcW w:w="675" w:type="dxa"/>
          </w:tcPr>
          <w:p w:rsidR="00D147C9" w:rsidRDefault="00D147C9" w:rsidP="004953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D147C9" w:rsidRDefault="00D147C9" w:rsidP="004953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D147C9" w:rsidRDefault="00D147C9" w:rsidP="004953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33" w:type="dxa"/>
          </w:tcPr>
          <w:p w:rsidR="00D147C9" w:rsidRDefault="00D147C9" w:rsidP="004953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147C9" w:rsidTr="004953D6">
        <w:tc>
          <w:tcPr>
            <w:tcW w:w="675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678" w:type="dxa"/>
          </w:tcPr>
          <w:p w:rsidR="00D147C9" w:rsidRPr="007F6186" w:rsidRDefault="00D147C9" w:rsidP="00D147C9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>Подготовка приказа о проведении школьного этапа всероссийской олимпиады школьников в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5" w:type="dxa"/>
          </w:tcPr>
          <w:p w:rsidR="00D147C9" w:rsidRPr="007F6186" w:rsidRDefault="00D147C9" w:rsidP="00D147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>о 10.09.2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3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6D0">
              <w:rPr>
                <w:rFonts w:ascii="Times New Roman" w:hAnsi="Times New Roman"/>
                <w:sz w:val="24"/>
                <w:szCs w:val="24"/>
              </w:rPr>
              <w:t>Кононова И.В.</w:t>
            </w:r>
          </w:p>
        </w:tc>
      </w:tr>
      <w:tr w:rsidR="00D147C9" w:rsidTr="004953D6">
        <w:tc>
          <w:tcPr>
            <w:tcW w:w="675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678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>Заполнение базы данных участников (кодирование участников) школьного этапа олимпиады в онлайн-формате на платформе Образовательного центра «Сириус» 2022-2023 учебного года</w:t>
            </w:r>
          </w:p>
        </w:tc>
        <w:tc>
          <w:tcPr>
            <w:tcW w:w="1985" w:type="dxa"/>
          </w:tcPr>
          <w:p w:rsidR="00D147C9" w:rsidRPr="007F6186" w:rsidRDefault="00D147C9" w:rsidP="00D147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>о 26.09.202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3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6D0">
              <w:rPr>
                <w:rFonts w:ascii="Times New Roman" w:hAnsi="Times New Roman"/>
                <w:sz w:val="24"/>
                <w:szCs w:val="24"/>
              </w:rPr>
              <w:t>Кононова И.В.</w:t>
            </w:r>
          </w:p>
        </w:tc>
      </w:tr>
      <w:tr w:rsidR="00D147C9" w:rsidTr="004953D6">
        <w:tc>
          <w:tcPr>
            <w:tcW w:w="675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7F6186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7F6186">
              <w:rPr>
                <w:rFonts w:ascii="Times New Roman" w:hAnsi="Times New Roman"/>
                <w:sz w:val="24"/>
                <w:szCs w:val="24"/>
              </w:rPr>
              <w:t xml:space="preserve"> для зам. директоров ОУ, учителей-предметников по вопросам проведения этапов ВОШ в 2022-2023 учебном году</w:t>
            </w:r>
          </w:p>
        </w:tc>
        <w:tc>
          <w:tcPr>
            <w:tcW w:w="1985" w:type="dxa"/>
          </w:tcPr>
          <w:p w:rsidR="00D147C9" w:rsidRPr="007F6186" w:rsidRDefault="00D147C9" w:rsidP="00D147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>ентябрь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3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D147C9" w:rsidTr="004953D6">
        <w:tc>
          <w:tcPr>
            <w:tcW w:w="675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>Проведение первого (школьного) этапа всероссийской олимпиады школьников</w:t>
            </w:r>
          </w:p>
        </w:tc>
        <w:tc>
          <w:tcPr>
            <w:tcW w:w="1985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>.09. – 26.10.2022 г.</w:t>
            </w:r>
          </w:p>
        </w:tc>
        <w:tc>
          <w:tcPr>
            <w:tcW w:w="2233" w:type="dxa"/>
          </w:tcPr>
          <w:p w:rsidR="00D147C9" w:rsidRPr="007F6186" w:rsidRDefault="006C0ED1" w:rsidP="00495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6D0">
              <w:rPr>
                <w:rFonts w:ascii="Times New Roman" w:hAnsi="Times New Roman"/>
                <w:sz w:val="24"/>
                <w:szCs w:val="24"/>
              </w:rPr>
              <w:t>Кононова И.В.</w:t>
            </w:r>
          </w:p>
        </w:tc>
      </w:tr>
      <w:tr w:rsidR="00D147C9" w:rsidTr="004953D6">
        <w:tc>
          <w:tcPr>
            <w:tcW w:w="675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>Подведение итогов школьного этапа Олимпиады</w:t>
            </w:r>
          </w:p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>Построение рейтинга по итогам школьного этапа Олимпиады</w:t>
            </w:r>
          </w:p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>Анализ результатов ШЭ ВОШ по предметам</w:t>
            </w:r>
          </w:p>
        </w:tc>
        <w:tc>
          <w:tcPr>
            <w:tcW w:w="1985" w:type="dxa"/>
          </w:tcPr>
          <w:p w:rsidR="00D147C9" w:rsidRPr="007F6186" w:rsidRDefault="00D147C9" w:rsidP="006C0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>о 3</w:t>
            </w:r>
            <w:r w:rsidR="006C0ED1">
              <w:rPr>
                <w:rFonts w:ascii="Times New Roman" w:hAnsi="Times New Roman"/>
                <w:sz w:val="24"/>
                <w:szCs w:val="24"/>
              </w:rPr>
              <w:t>0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6C0ED1">
              <w:rPr>
                <w:rFonts w:ascii="Times New Roman" w:hAnsi="Times New Roman"/>
                <w:sz w:val="24"/>
                <w:szCs w:val="24"/>
              </w:rPr>
              <w:t>3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33" w:type="dxa"/>
          </w:tcPr>
          <w:p w:rsidR="00D147C9" w:rsidRDefault="006C0ED1" w:rsidP="00495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6D0">
              <w:rPr>
                <w:rFonts w:ascii="Times New Roman" w:hAnsi="Times New Roman"/>
                <w:sz w:val="24"/>
                <w:szCs w:val="24"/>
              </w:rPr>
              <w:t>Кононова И.В.</w:t>
            </w:r>
          </w:p>
          <w:p w:rsidR="00A206D0" w:rsidRPr="007F6186" w:rsidRDefault="00A206D0" w:rsidP="00495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D147C9" w:rsidTr="004953D6">
        <w:tc>
          <w:tcPr>
            <w:tcW w:w="675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4678" w:type="dxa"/>
          </w:tcPr>
          <w:p w:rsidR="00D147C9" w:rsidRPr="007F6186" w:rsidRDefault="00D147C9" w:rsidP="006C0ED1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>Награждение почётными грамотами победителей и призёров ШЭ ВОШ в 202</w:t>
            </w:r>
            <w:r w:rsidR="006C0ED1">
              <w:rPr>
                <w:rFonts w:ascii="Times New Roman" w:hAnsi="Times New Roman"/>
                <w:sz w:val="24"/>
                <w:szCs w:val="24"/>
              </w:rPr>
              <w:t>3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0ED1">
              <w:rPr>
                <w:rFonts w:ascii="Times New Roman" w:hAnsi="Times New Roman"/>
                <w:sz w:val="24"/>
                <w:szCs w:val="24"/>
              </w:rPr>
              <w:t>4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1985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F6186">
              <w:rPr>
                <w:rFonts w:ascii="Times New Roman" w:hAnsi="Times New Roman"/>
                <w:sz w:val="24"/>
                <w:szCs w:val="24"/>
              </w:rPr>
              <w:t>о 30.12.2022 г.</w:t>
            </w:r>
          </w:p>
        </w:tc>
        <w:tc>
          <w:tcPr>
            <w:tcW w:w="2233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>Директор школы, зам. директора по УВР</w:t>
            </w:r>
          </w:p>
        </w:tc>
      </w:tr>
      <w:tr w:rsidR="00D147C9" w:rsidTr="004953D6">
        <w:tc>
          <w:tcPr>
            <w:tcW w:w="675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4678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>Подготовка победителей и призёров ШЭ ВОШ к участию в муниципальном этапе</w:t>
            </w:r>
          </w:p>
        </w:tc>
        <w:tc>
          <w:tcPr>
            <w:tcW w:w="1985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2233" w:type="dxa"/>
          </w:tcPr>
          <w:p w:rsidR="00D147C9" w:rsidRPr="007F6186" w:rsidRDefault="00D147C9" w:rsidP="004953D6">
            <w:pPr>
              <w:rPr>
                <w:rFonts w:ascii="Times New Roman" w:hAnsi="Times New Roman"/>
                <w:sz w:val="24"/>
                <w:szCs w:val="24"/>
              </w:rPr>
            </w:pPr>
            <w:r w:rsidRPr="007F6186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</w:tbl>
    <w:p w:rsidR="00D147C9" w:rsidRPr="00D147C9" w:rsidRDefault="00D147C9" w:rsidP="006C0ED1">
      <w:pPr>
        <w:pStyle w:val="a5"/>
        <w:ind w:left="1068"/>
        <w:rPr>
          <w:rFonts w:ascii="Times New Roman" w:hAnsi="Times New Roman"/>
          <w:b/>
          <w:sz w:val="24"/>
          <w:szCs w:val="24"/>
        </w:rPr>
      </w:pPr>
    </w:p>
    <w:p w:rsidR="00D147C9" w:rsidRPr="00D147C9" w:rsidRDefault="00D147C9" w:rsidP="006C0ED1">
      <w:pPr>
        <w:pStyle w:val="a5"/>
        <w:spacing w:after="0"/>
        <w:ind w:left="1068"/>
        <w:jc w:val="right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 xml:space="preserve">Приложение 2 к приказу №   </w:t>
      </w:r>
      <w:r w:rsidR="006C0ED1">
        <w:rPr>
          <w:rFonts w:ascii="Times New Roman" w:hAnsi="Times New Roman"/>
          <w:sz w:val="24"/>
          <w:szCs w:val="24"/>
        </w:rPr>
        <w:t>________</w:t>
      </w:r>
    </w:p>
    <w:p w:rsidR="00D147C9" w:rsidRPr="00D147C9" w:rsidRDefault="00D147C9" w:rsidP="006C0ED1">
      <w:pPr>
        <w:pStyle w:val="a5"/>
        <w:spacing w:after="0"/>
        <w:ind w:left="1068"/>
        <w:jc w:val="right"/>
        <w:rPr>
          <w:rFonts w:ascii="Times New Roman" w:hAnsi="Times New Roman"/>
          <w:sz w:val="24"/>
          <w:szCs w:val="24"/>
        </w:rPr>
      </w:pPr>
      <w:r w:rsidRPr="00D147C9">
        <w:rPr>
          <w:rFonts w:ascii="Times New Roman" w:hAnsi="Times New Roman"/>
          <w:sz w:val="24"/>
          <w:szCs w:val="24"/>
        </w:rPr>
        <w:t xml:space="preserve">от </w:t>
      </w:r>
      <w:r w:rsidR="006C0ED1">
        <w:rPr>
          <w:rFonts w:ascii="Times New Roman" w:hAnsi="Times New Roman"/>
          <w:sz w:val="24"/>
          <w:szCs w:val="24"/>
        </w:rPr>
        <w:t>__________</w:t>
      </w:r>
      <w:r w:rsidRPr="00D147C9">
        <w:rPr>
          <w:rFonts w:ascii="Times New Roman" w:hAnsi="Times New Roman"/>
          <w:sz w:val="24"/>
          <w:szCs w:val="24"/>
        </w:rPr>
        <w:t xml:space="preserve">   </w:t>
      </w:r>
    </w:p>
    <w:p w:rsidR="00D147C9" w:rsidRPr="00D147C9" w:rsidRDefault="00D147C9" w:rsidP="006C0ED1">
      <w:pPr>
        <w:pStyle w:val="a5"/>
        <w:ind w:left="1068"/>
        <w:jc w:val="center"/>
        <w:rPr>
          <w:rFonts w:ascii="Times New Roman" w:hAnsi="Times New Roman"/>
          <w:sz w:val="24"/>
          <w:szCs w:val="24"/>
        </w:rPr>
      </w:pPr>
    </w:p>
    <w:p w:rsidR="00D147C9" w:rsidRPr="00D147C9" w:rsidRDefault="00D147C9" w:rsidP="006C0ED1">
      <w:pPr>
        <w:pStyle w:val="a5"/>
        <w:spacing w:after="0" w:line="240" w:lineRule="auto"/>
        <w:ind w:left="10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D147C9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 жюри</w:t>
      </w:r>
      <w:proofErr w:type="gramEnd"/>
      <w:r w:rsidRPr="00D147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школьного этапа олимпиады</w:t>
      </w:r>
    </w:p>
    <w:p w:rsidR="00D147C9" w:rsidRPr="00D147C9" w:rsidRDefault="006C0ED1" w:rsidP="006C0ED1">
      <w:pPr>
        <w:pStyle w:val="a5"/>
        <w:spacing w:after="0" w:line="240" w:lineRule="auto"/>
        <w:ind w:left="10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2023 – 2024</w:t>
      </w:r>
      <w:r w:rsidR="00D147C9" w:rsidRPr="00D147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учебном году</w:t>
      </w:r>
    </w:p>
    <w:p w:rsidR="00D147C9" w:rsidRPr="00D147C9" w:rsidRDefault="00D147C9" w:rsidP="006C0ED1">
      <w:pPr>
        <w:pStyle w:val="a5"/>
        <w:spacing w:after="0" w:line="240" w:lineRule="auto"/>
        <w:ind w:left="10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2410"/>
        <w:gridCol w:w="4678"/>
      </w:tblGrid>
      <w:tr w:rsidR="00D147C9" w:rsidRPr="006E08F1" w:rsidTr="00A206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C9" w:rsidRPr="006E08F1" w:rsidRDefault="00D147C9" w:rsidP="004953D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C9" w:rsidRPr="006E08F1" w:rsidRDefault="00D147C9" w:rsidP="004953D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C9" w:rsidRPr="006E08F1" w:rsidRDefault="00D147C9" w:rsidP="004953D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C9" w:rsidRPr="006E08F1" w:rsidRDefault="00D147C9" w:rsidP="004953D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Члены жюри</w:t>
            </w:r>
          </w:p>
        </w:tc>
      </w:tr>
      <w:tr w:rsidR="00D147C9" w:rsidRPr="006E08F1" w:rsidTr="00A206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C9" w:rsidRPr="006E08F1" w:rsidRDefault="00D147C9" w:rsidP="004953D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C9" w:rsidRPr="006E08F1" w:rsidRDefault="00D147C9" w:rsidP="00A20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(5-11 </w:t>
            </w:r>
            <w:proofErr w:type="spellStart"/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C9" w:rsidRPr="006E08F1" w:rsidRDefault="00A206D0" w:rsidP="004953D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Дадукаева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47C9" w:rsidRPr="006E08F1" w:rsidRDefault="00A206D0" w:rsidP="00A206D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Абургов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С.М.,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Р.Л.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Хамсуева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Ф.Р..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Блеонова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Ф.Р.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FD6776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Гусева Е.А.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776" w:rsidRPr="00FD6776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Абдурашитова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Ахъядов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Абургов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С.М.,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Р.Л.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D6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Абубакарова</w:t>
            </w:r>
            <w:proofErr w:type="spellEnd"/>
            <w:r w:rsidRPr="00FD6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D6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Сайдалиева</w:t>
            </w:r>
            <w:proofErr w:type="spellEnd"/>
            <w:r w:rsidRPr="00FD6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Гусева Е.А.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(5-11кл.)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Хамсуева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Ф.Р..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Блеонова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Ф.Р.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D6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Абубакарова</w:t>
            </w:r>
            <w:proofErr w:type="spellEnd"/>
            <w:r w:rsidRPr="00FD6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D6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Сайдалиева</w:t>
            </w:r>
            <w:proofErr w:type="spellEnd"/>
            <w:r w:rsidRPr="00FD6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Гусева Е.А.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Ильясова А.Х.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Абургов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С.М.,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Р.Л.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Ганин И.Н.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Абургов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С.М.,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Р.Л.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Ильясова А.Х.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Абургов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С.М.,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Р.Л.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2F257D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Хамурадов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776" w:rsidRPr="002F257D" w:rsidRDefault="002F257D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З.И., </w:t>
            </w:r>
            <w:r w:rsidR="00E46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6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Мирзаев</w:t>
            </w:r>
            <w:proofErr w:type="spellEnd"/>
            <w:r w:rsidR="00E46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Я. С.</w:t>
            </w:r>
          </w:p>
        </w:tc>
      </w:tr>
      <w:tr w:rsidR="003F727A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A" w:rsidRPr="004C163F" w:rsidRDefault="003F727A" w:rsidP="003F727A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A" w:rsidRPr="006E08F1" w:rsidRDefault="003F727A" w:rsidP="003F727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A" w:rsidRPr="006E08F1" w:rsidRDefault="003F727A" w:rsidP="003F727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Абдурашитова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A" w:rsidRPr="006E08F1" w:rsidRDefault="003F727A" w:rsidP="003F727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Абдурашитова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Абдурашитова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Яхъяева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Исраилова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Х.М.,  </w:t>
            </w:r>
            <w:r w:rsidR="00E46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Азимова Б.Я.</w:t>
            </w:r>
          </w:p>
        </w:tc>
      </w:tr>
      <w:tr w:rsidR="00FD6776" w:rsidRPr="006E08F1" w:rsidTr="004C163F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2F257D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Адамова А.М.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E467FA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Сайдалова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З.С., Ганин И.Н.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Абдурашитова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FD6776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4C163F" w:rsidRDefault="00FD6776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76" w:rsidRPr="006E08F1" w:rsidRDefault="00FD6776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862D4E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76" w:rsidRPr="006E08F1" w:rsidRDefault="00CF1953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Хамурадов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С.А., </w:t>
            </w:r>
            <w:r w:rsidR="00E46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6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Мирзаев</w:t>
            </w:r>
            <w:proofErr w:type="spellEnd"/>
            <w:r w:rsidR="00E46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Я. С.</w:t>
            </w:r>
          </w:p>
        </w:tc>
      </w:tr>
      <w:tr w:rsidR="00B0220E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0E" w:rsidRPr="004C163F" w:rsidRDefault="00B0220E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0E" w:rsidRPr="00B0220E" w:rsidRDefault="00B0220E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Чеченский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0E" w:rsidRDefault="00B0220E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Гезмагмаева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Р.Ш.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0E" w:rsidRDefault="00B0220E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Хасуханова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Исраилова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Х.С</w:t>
            </w:r>
          </w:p>
        </w:tc>
      </w:tr>
      <w:tr w:rsidR="00B0220E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0E" w:rsidRPr="004C163F" w:rsidRDefault="00B0220E" w:rsidP="004C163F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0E" w:rsidRDefault="00B0220E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Чеченская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0E" w:rsidRDefault="00B0220E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Исраилова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0E" w:rsidRDefault="00B0220E" w:rsidP="00FD677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Гезмагмаева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Р.Ш.,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Хасуханова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3F727A" w:rsidRPr="006E08F1" w:rsidTr="004C1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A" w:rsidRPr="004C163F" w:rsidRDefault="003F727A" w:rsidP="003F727A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A" w:rsidRDefault="003F727A" w:rsidP="003F727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A" w:rsidRPr="006E08F1" w:rsidRDefault="003F727A" w:rsidP="003F727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Абдурашитова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A" w:rsidRPr="006E08F1" w:rsidRDefault="003F727A" w:rsidP="003F727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</w:tbl>
    <w:p w:rsidR="00D147C9" w:rsidRPr="00D147C9" w:rsidRDefault="00D147C9" w:rsidP="006C0ED1">
      <w:pPr>
        <w:pStyle w:val="a5"/>
        <w:ind w:left="1068"/>
        <w:rPr>
          <w:rFonts w:ascii="Times New Roman" w:hAnsi="Times New Roman"/>
          <w:sz w:val="24"/>
          <w:szCs w:val="24"/>
        </w:rPr>
      </w:pPr>
    </w:p>
    <w:sectPr w:rsidR="00D147C9" w:rsidRPr="00D147C9" w:rsidSect="00900E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760"/>
    <w:multiLevelType w:val="hybridMultilevel"/>
    <w:tmpl w:val="EC44B0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26FAF"/>
    <w:multiLevelType w:val="hybridMultilevel"/>
    <w:tmpl w:val="38289F80"/>
    <w:lvl w:ilvl="0" w:tplc="901AB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1F"/>
    <w:rsid w:val="00244C66"/>
    <w:rsid w:val="002F257D"/>
    <w:rsid w:val="003F727A"/>
    <w:rsid w:val="0040417B"/>
    <w:rsid w:val="004C163F"/>
    <w:rsid w:val="004F03E2"/>
    <w:rsid w:val="006C0ED1"/>
    <w:rsid w:val="00862D4E"/>
    <w:rsid w:val="008C4FE7"/>
    <w:rsid w:val="008F68BE"/>
    <w:rsid w:val="00900EF9"/>
    <w:rsid w:val="00A206D0"/>
    <w:rsid w:val="00A25244"/>
    <w:rsid w:val="00B0220E"/>
    <w:rsid w:val="00CF1953"/>
    <w:rsid w:val="00D147C9"/>
    <w:rsid w:val="00D51FA4"/>
    <w:rsid w:val="00E467FA"/>
    <w:rsid w:val="00E60DF0"/>
    <w:rsid w:val="00F8091F"/>
    <w:rsid w:val="00FD6776"/>
    <w:rsid w:val="00FF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53DC"/>
  <w15:chartTrackingRefBased/>
  <w15:docId w15:val="{E7EA4F08-B8BE-4237-B9CB-AACDE6D4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E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00EF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900EF9"/>
    <w:pPr>
      <w:widowControl w:val="0"/>
      <w:spacing w:after="0" w:line="240" w:lineRule="auto"/>
      <w:ind w:firstLine="400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semiHidden/>
    <w:unhideWhenUsed/>
    <w:rsid w:val="00900E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C4FE7"/>
    <w:pPr>
      <w:ind w:left="720"/>
      <w:contextualSpacing/>
    </w:pPr>
  </w:style>
  <w:style w:type="table" w:styleId="a6">
    <w:name w:val="Table Grid"/>
    <w:basedOn w:val="a1"/>
    <w:uiPriority w:val="59"/>
    <w:rsid w:val="00D1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244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EFA08-1C85-41A5-866C-C0D04BDE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2023-09-28T08:21:00Z</dcterms:created>
  <dcterms:modified xsi:type="dcterms:W3CDTF">2023-10-24T12:31:00Z</dcterms:modified>
</cp:coreProperties>
</file>